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B" w:rsidRPr="00F26E62" w:rsidRDefault="000059CB" w:rsidP="000059CB">
      <w:pPr>
        <w:rPr>
          <w:b/>
          <w:bCs/>
        </w:rPr>
      </w:pPr>
      <w:r w:rsidRPr="00F26E62">
        <w:rPr>
          <w:b/>
          <w:bCs/>
        </w:rPr>
        <w:t xml:space="preserve">Erster virtueller Mühlentag </w:t>
      </w:r>
    </w:p>
    <w:p w:rsidR="000059CB" w:rsidRDefault="000059CB" w:rsidP="000059CB"/>
    <w:p w:rsidR="000059CB" w:rsidRDefault="000059CB" w:rsidP="000059CB">
      <w:r>
        <w:t xml:space="preserve"> Der Deutsche Mühlentag ist abgesagt?</w:t>
      </w:r>
    </w:p>
    <w:p w:rsidR="000059CB" w:rsidRDefault="000059CB" w:rsidP="000059CB">
      <w:r>
        <w:t xml:space="preserve"> Nein, die Mühlen werden </w:t>
      </w:r>
      <w:r w:rsidR="00C15725">
        <w:t>v</w:t>
      </w:r>
      <w:r w:rsidR="00CB29E3">
        <w:t>irtuell</w:t>
      </w:r>
      <w:r w:rsidR="009F2FBD">
        <w:t>!</w:t>
      </w:r>
    </w:p>
    <w:p w:rsidR="000059CB" w:rsidRDefault="000059CB" w:rsidP="000059CB"/>
    <w:p w:rsidR="000059CB" w:rsidRDefault="000059CB" w:rsidP="000059CB">
      <w:r>
        <w:t xml:space="preserve"> Jedes Jahr am Pfingstmontag findet der Deutsche Mühlentag statt.  Viele Besucher können dann dieses kulturelle Erbe genießen.  Aufgrund der Corona-Krise wurde der traditionelle Deutsche Mühlentag in diesem Jahr 2020 erstmalig abgesagt.  Glücklicherweise hilft die moderne Technologie den jahrhundertealten Mühlen, der interessierten Öffentlichkeit weiter präsent zu bleiben.  Die Mühlen werden</w:t>
      </w:r>
      <w:r w:rsidR="009F2FBD">
        <w:t xml:space="preserve"> </w:t>
      </w:r>
      <w:r w:rsidR="002F779D">
        <w:t>virtuell</w:t>
      </w:r>
      <w:r>
        <w:t>.  Wilkommen beim ersten deutschen virtuellen Mühlentag!</w:t>
      </w:r>
    </w:p>
    <w:p w:rsidR="000059CB" w:rsidRDefault="000059CB" w:rsidP="000059CB"/>
    <w:p w:rsidR="000059CB" w:rsidRDefault="000059CB" w:rsidP="000059CB">
      <w:r w:rsidRPr="00FB1014">
        <w:t xml:space="preserve">Am 1. Juni 2020 </w:t>
      </w:r>
      <w:r w:rsidR="00572DB1">
        <w:t xml:space="preserve">wird um </w:t>
      </w:r>
      <w:r w:rsidR="002021CC" w:rsidRPr="00FB1014">
        <w:t xml:space="preserve">10:00 </w:t>
      </w:r>
      <w:r w:rsidR="00572DB1">
        <w:t>Uhr ein youtube Livestream gestartet. E</w:t>
      </w:r>
      <w:r w:rsidRPr="00FB1014">
        <w:t>ine Vielzahl von Wind</w:t>
      </w:r>
      <w:r w:rsidR="00572DB1">
        <w:t>-</w:t>
      </w:r>
      <w:r w:rsidRPr="00FB1014">
        <w:t xml:space="preserve"> und Wassermühlen in Deutschland </w:t>
      </w:r>
      <w:r w:rsidR="00572DB1">
        <w:t xml:space="preserve">werden zu sehen sein, zusätzlich auch einige Examplare </w:t>
      </w:r>
      <w:r w:rsidRPr="008460D4">
        <w:t xml:space="preserve"> jenseits der </w:t>
      </w:r>
      <w:r w:rsidR="00572DB1">
        <w:t>niederländisch-deutschen Grenze</w:t>
      </w:r>
      <w:r w:rsidRPr="008460D4">
        <w:t xml:space="preserve">.  </w:t>
      </w:r>
      <w:r w:rsidR="00572DB1">
        <w:t xml:space="preserve">Ausgangspunkt der Veranstaltung ist die Wassermühle Bruchmühlen in </w:t>
      </w:r>
      <w:r w:rsidRPr="008460D4">
        <w:t>Bruchhausen-Vilsen.  Es</w:t>
      </w:r>
      <w:r>
        <w:t xml:space="preserve"> wird unter Anderem Interviews mit deutschen Berufsmüllern</w:t>
      </w:r>
      <w:r w:rsidR="00572DB1">
        <w:t>, ehrenamtlich aktiven Mühlenfreunden und Mühlenbauern geben.</w:t>
      </w:r>
      <w:r>
        <w:t xml:space="preserve"> </w:t>
      </w:r>
      <w:r w:rsidR="00572DB1">
        <w:t xml:space="preserve">In diesen kritischen Zeiten erhalten Mühlenbetreiber mit kurzen Handyvideos die Möglichkeit, ihre Mühle auch </w:t>
      </w:r>
      <w:r w:rsidR="00977E82">
        <w:t>bei</w:t>
      </w:r>
      <w:r w:rsidR="00572DB1">
        <w:t xml:space="preserve"> Besuchsverboten überregional zu zeigen.</w:t>
      </w:r>
    </w:p>
    <w:p w:rsidR="000059CB" w:rsidRDefault="000059CB" w:rsidP="000059CB"/>
    <w:p w:rsidR="000059CB" w:rsidRDefault="000059CB" w:rsidP="000059CB">
      <w:r>
        <w:t>Schwerpunkt liegt auf Bereichen wie Mühlensterben, Mühlenrestaurierung, Wasserrecht, Tourismus, alte</w:t>
      </w:r>
      <w:r w:rsidR="008460D4">
        <w:t>n</w:t>
      </w:r>
      <w:r>
        <w:t xml:space="preserve"> Geschichten und viele</w:t>
      </w:r>
      <w:r w:rsidR="008460D4">
        <w:t>n</w:t>
      </w:r>
      <w:r>
        <w:t xml:space="preserve"> andere</w:t>
      </w:r>
      <w:r w:rsidR="008460D4">
        <w:t>n</w:t>
      </w:r>
      <w:r>
        <w:t xml:space="preserve"> Themen</w:t>
      </w:r>
      <w:r w:rsidR="008460D4">
        <w:t>.</w:t>
      </w:r>
      <w:r>
        <w:t xml:space="preserve">  </w:t>
      </w:r>
    </w:p>
    <w:p w:rsidR="00572DB1" w:rsidRDefault="00572DB1" w:rsidP="000059CB"/>
    <w:p w:rsidR="000059CB" w:rsidRDefault="000059CB" w:rsidP="000059CB">
      <w:r>
        <w:t>Kurz gesagt, die Deutschen Mühlen bieten jedes Jahr ein lebhaftes Programm; in diesem Jahr erstmals online.  Herzlich Willkommen!</w:t>
      </w:r>
    </w:p>
    <w:p w:rsidR="000059CB" w:rsidRDefault="000059CB" w:rsidP="000059CB"/>
    <w:p w:rsidR="000059CB" w:rsidRDefault="000059CB" w:rsidP="000059CB">
      <w:r>
        <w:t>Der virtuelle Deutsche Mühlentag ist ein Projekt</w:t>
      </w:r>
      <w:r w:rsidR="00304961">
        <w:t xml:space="preserve"> von SennaMultimedia, Rahmacher-Media, </w:t>
      </w:r>
      <w:r>
        <w:t>der Deutschen Gesellschaft für Mühlenkunde und Mühlenerhaltung (DGM) e.V., und der Wassermühle Bruchmühlen in Bruchhausen-Vilsen.</w:t>
      </w:r>
    </w:p>
    <w:p w:rsidR="000059CB" w:rsidRDefault="000059CB" w:rsidP="000059CB">
      <w:r>
        <w:t>——————————————————————————-</w:t>
      </w:r>
    </w:p>
    <w:p w:rsidR="000059CB" w:rsidRDefault="000059CB" w:rsidP="000059CB">
      <w:r>
        <w:t xml:space="preserve"> Weitere Informationen zu diesem Projekt </w:t>
      </w:r>
      <w:r w:rsidR="00572DB1">
        <w:t>finden Sie auf der Webseite</w:t>
      </w:r>
      <w:r>
        <w:t>:</w:t>
      </w:r>
    </w:p>
    <w:p w:rsidR="00572DB1" w:rsidRDefault="00572DB1" w:rsidP="000059CB"/>
    <w:p w:rsidR="00572DB1" w:rsidRDefault="00572DB1" w:rsidP="000059CB">
      <w:hyperlink r:id="rId4" w:history="1">
        <w:r w:rsidRPr="00FB1014">
          <w:rPr>
            <w:rStyle w:val="Hyperlink"/>
            <w:color w:val="auto"/>
          </w:rPr>
          <w:t>www.muehlenromantik.eu</w:t>
        </w:r>
      </w:hyperlink>
    </w:p>
    <w:p w:rsidR="00572DB1" w:rsidRDefault="00572DB1" w:rsidP="000059CB"/>
    <w:p w:rsidR="00F741B4" w:rsidRDefault="00F741B4" w:rsidP="000059CB">
      <w:r>
        <w:t>oder bei:</w:t>
      </w:r>
    </w:p>
    <w:p w:rsidR="00977E82" w:rsidRDefault="00977E82" w:rsidP="000059CB"/>
    <w:p w:rsidR="000059CB" w:rsidRDefault="000059CB" w:rsidP="000059CB">
      <w:r>
        <w:t>Ansgar Rahmacher</w:t>
      </w:r>
    </w:p>
    <w:p w:rsidR="000059CB" w:rsidRDefault="000059CB" w:rsidP="000059CB">
      <w:r>
        <w:t xml:space="preserve"> Handy (Dualsim, gleiches Handy):</w:t>
      </w:r>
    </w:p>
    <w:p w:rsidR="000059CB" w:rsidRDefault="000059CB" w:rsidP="000059CB">
      <w:r>
        <w:t xml:space="preserve"> 0152/05718489</w:t>
      </w:r>
    </w:p>
    <w:p w:rsidR="000059CB" w:rsidRDefault="00C15725" w:rsidP="000059CB"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207010</wp:posOffset>
            </wp:positionV>
            <wp:extent cx="1487170" cy="1423035"/>
            <wp:effectExtent l="1905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383540</wp:posOffset>
            </wp:positionV>
            <wp:extent cx="1165225" cy="1143000"/>
            <wp:effectExtent l="1905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508635</wp:posOffset>
            </wp:positionV>
            <wp:extent cx="893445" cy="893445"/>
            <wp:effectExtent l="19050" t="0" r="1905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476885</wp:posOffset>
            </wp:positionV>
            <wp:extent cx="936625" cy="924560"/>
            <wp:effectExtent l="1905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CB">
        <w:t xml:space="preserve"> </w:t>
      </w:r>
      <w:r w:rsidR="00304961" w:rsidRPr="00304961">
        <w:t>0176</w:t>
      </w:r>
      <w:r w:rsidR="00304961">
        <w:t>/</w:t>
      </w:r>
      <w:r w:rsidR="00304961" w:rsidRPr="00304961">
        <w:t>41312736</w:t>
      </w:r>
    </w:p>
    <w:sectPr w:rsidR="000059CB" w:rsidSect="002C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>
    <w:useFELayout/>
  </w:compat>
  <w:rsids>
    <w:rsidRoot w:val="003069BB"/>
    <w:rsid w:val="000059CB"/>
    <w:rsid w:val="000124C5"/>
    <w:rsid w:val="000C0380"/>
    <w:rsid w:val="00113450"/>
    <w:rsid w:val="002021CC"/>
    <w:rsid w:val="00216F37"/>
    <w:rsid w:val="002323AB"/>
    <w:rsid w:val="002559BB"/>
    <w:rsid w:val="002C255C"/>
    <w:rsid w:val="002F779D"/>
    <w:rsid w:val="00304961"/>
    <w:rsid w:val="003069BB"/>
    <w:rsid w:val="003901E3"/>
    <w:rsid w:val="00497561"/>
    <w:rsid w:val="00544878"/>
    <w:rsid w:val="00572DB1"/>
    <w:rsid w:val="00582764"/>
    <w:rsid w:val="00733EBB"/>
    <w:rsid w:val="00735DE5"/>
    <w:rsid w:val="007A4581"/>
    <w:rsid w:val="008460D4"/>
    <w:rsid w:val="00977E82"/>
    <w:rsid w:val="009F2FBD"/>
    <w:rsid w:val="00AB351A"/>
    <w:rsid w:val="00AB789F"/>
    <w:rsid w:val="00B45AE5"/>
    <w:rsid w:val="00B60DBB"/>
    <w:rsid w:val="00C15725"/>
    <w:rsid w:val="00C24FDA"/>
    <w:rsid w:val="00C747D9"/>
    <w:rsid w:val="00CA604C"/>
    <w:rsid w:val="00CB29E3"/>
    <w:rsid w:val="00D20302"/>
    <w:rsid w:val="00DA1AC6"/>
    <w:rsid w:val="00E43BC5"/>
    <w:rsid w:val="00E557A9"/>
    <w:rsid w:val="00EA0555"/>
    <w:rsid w:val="00F26E62"/>
    <w:rsid w:val="00F67E85"/>
    <w:rsid w:val="00F741B4"/>
    <w:rsid w:val="00FB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5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7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47D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0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0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0D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uehlenromantik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tilanus</dc:creator>
  <cp:lastModifiedBy>3930</cp:lastModifiedBy>
  <cp:revision>4</cp:revision>
  <dcterms:created xsi:type="dcterms:W3CDTF">2020-05-25T13:13:00Z</dcterms:created>
  <dcterms:modified xsi:type="dcterms:W3CDTF">2020-05-25T13:48:00Z</dcterms:modified>
</cp:coreProperties>
</file>